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B75F" w14:textId="77777777" w:rsidR="006F7DB2" w:rsidRPr="004179B3" w:rsidRDefault="006F7DB2" w:rsidP="004179B3">
      <w:pPr>
        <w:spacing w:line="276" w:lineRule="auto"/>
        <w:jc w:val="center"/>
        <w:rPr>
          <w:b/>
          <w:bCs/>
          <w:color w:val="FF0000"/>
        </w:rPr>
      </w:pPr>
      <w:r w:rsidRPr="004179B3">
        <w:rPr>
          <w:b/>
          <w:bCs/>
        </w:rPr>
        <w:t>UNIVERSITY OF MISSOURI</w:t>
      </w:r>
    </w:p>
    <w:p w14:paraId="33B17C5F" w14:textId="77777777" w:rsidR="006F7DB2" w:rsidRPr="004179B3" w:rsidRDefault="006F7DB2" w:rsidP="00BD59BD">
      <w:pPr>
        <w:spacing w:after="120" w:line="276" w:lineRule="auto"/>
        <w:jc w:val="center"/>
        <w:rPr>
          <w:b/>
          <w:bCs/>
        </w:rPr>
      </w:pPr>
      <w:r w:rsidRPr="004179B3">
        <w:rPr>
          <w:b/>
          <w:bCs/>
        </w:rPr>
        <w:t xml:space="preserve">BOARD OF CURATORS </w:t>
      </w:r>
    </w:p>
    <w:p w14:paraId="3AFD1F94" w14:textId="77777777" w:rsidR="00631BC9" w:rsidRPr="004179B3" w:rsidRDefault="00631BC9" w:rsidP="004179B3">
      <w:pPr>
        <w:spacing w:line="276" w:lineRule="auto"/>
        <w:jc w:val="center"/>
        <w:rPr>
          <w:b/>
          <w:bCs/>
        </w:rPr>
      </w:pPr>
      <w:r w:rsidRPr="004179B3">
        <w:rPr>
          <w:b/>
          <w:bCs/>
        </w:rPr>
        <w:t xml:space="preserve">HEALTH AFFAIRS COMMITTEE </w:t>
      </w:r>
    </w:p>
    <w:p w14:paraId="1BB14D28" w14:textId="77777777" w:rsidR="006F7DB2" w:rsidRPr="004179B3" w:rsidRDefault="006F7DB2" w:rsidP="004179B3">
      <w:pPr>
        <w:spacing w:line="276" w:lineRule="auto"/>
        <w:jc w:val="center"/>
        <w:rPr>
          <w:b/>
          <w:bCs/>
        </w:rPr>
      </w:pPr>
      <w:r w:rsidRPr="004179B3">
        <w:rPr>
          <w:b/>
          <w:bCs/>
        </w:rPr>
        <w:t>MEETING AGENDA</w:t>
      </w:r>
    </w:p>
    <w:p w14:paraId="7BE9A994" w14:textId="77777777" w:rsidR="006F7DB2" w:rsidRDefault="006F7DB2" w:rsidP="004179B3">
      <w:pPr>
        <w:spacing w:line="276" w:lineRule="auto"/>
        <w:jc w:val="center"/>
        <w:rPr>
          <w:b/>
          <w:bCs/>
        </w:rPr>
      </w:pPr>
      <w:r w:rsidRPr="004179B3">
        <w:rPr>
          <w:b/>
          <w:bCs/>
        </w:rPr>
        <w:t xml:space="preserve">Thursday, </w:t>
      </w:r>
      <w:r w:rsidR="00C00944">
        <w:rPr>
          <w:b/>
          <w:bCs/>
        </w:rPr>
        <w:t>August</w:t>
      </w:r>
      <w:r w:rsidRPr="004179B3">
        <w:rPr>
          <w:b/>
          <w:bCs/>
        </w:rPr>
        <w:t xml:space="preserve"> </w:t>
      </w:r>
      <w:r w:rsidR="00C00944">
        <w:rPr>
          <w:b/>
          <w:bCs/>
        </w:rPr>
        <w:t>26</w:t>
      </w:r>
      <w:r w:rsidRPr="004179B3">
        <w:rPr>
          <w:b/>
          <w:bCs/>
        </w:rPr>
        <w:t>, 2021</w:t>
      </w:r>
    </w:p>
    <w:p w14:paraId="4E1B9FDB" w14:textId="77777777" w:rsidR="004179B3" w:rsidRPr="004179B3" w:rsidRDefault="004179B3" w:rsidP="004179B3">
      <w:pPr>
        <w:spacing w:line="360" w:lineRule="auto"/>
        <w:jc w:val="center"/>
        <w:rPr>
          <w:b/>
          <w:bCs/>
        </w:rPr>
      </w:pPr>
    </w:p>
    <w:p w14:paraId="3A998F11" w14:textId="28EFBFDB" w:rsidR="00402C2D" w:rsidRDefault="00185B86" w:rsidP="00402C2D">
      <w:pPr>
        <w:spacing w:line="276" w:lineRule="auto"/>
        <w:jc w:val="both"/>
      </w:pPr>
      <w:r>
        <w:t xml:space="preserve">This Committee meeting is being held in conjunction with the September 2, 2021 Board of Curators Meeting. </w:t>
      </w:r>
    </w:p>
    <w:p w14:paraId="109FFC6B" w14:textId="64A34FC3" w:rsidR="00185B86" w:rsidRDefault="00185B86" w:rsidP="00402C2D">
      <w:pPr>
        <w:spacing w:line="276" w:lineRule="auto"/>
        <w:jc w:val="both"/>
      </w:pPr>
    </w:p>
    <w:p w14:paraId="720B82F7" w14:textId="77777777" w:rsidR="00185B86" w:rsidRPr="00D46B6A" w:rsidRDefault="00185B86" w:rsidP="00185B86">
      <w:pPr>
        <w:spacing w:line="276" w:lineRule="auto"/>
        <w:ind w:right="360"/>
      </w:pPr>
      <w:bookmarkStart w:id="0" w:name="_Hlk10543906"/>
      <w:r w:rsidRPr="00D46B6A">
        <w:rPr>
          <w:u w:val="single"/>
        </w:rPr>
        <w:t>Originating</w:t>
      </w:r>
      <w:r w:rsidRPr="00D46B6A">
        <w:t>:</w:t>
      </w:r>
    </w:p>
    <w:p w14:paraId="3EAC455A" w14:textId="77777777" w:rsidR="00185B86" w:rsidRPr="00D46B6A" w:rsidRDefault="00185B86" w:rsidP="00185B86">
      <w:pPr>
        <w:ind w:right="360"/>
      </w:pPr>
      <w:r w:rsidRPr="00D46B6A">
        <w:t>From remote locations via conference telephone</w:t>
      </w:r>
      <w:r>
        <w:t xml:space="preserve"> and Zoom webinar</w:t>
      </w:r>
      <w:r w:rsidRPr="00D46B6A">
        <w:t xml:space="preserve">. </w:t>
      </w:r>
    </w:p>
    <w:p w14:paraId="71ED5ED7" w14:textId="77777777" w:rsidR="00185B86" w:rsidRPr="00D46B6A" w:rsidRDefault="00185B86" w:rsidP="00185B86">
      <w:pPr>
        <w:ind w:right="360"/>
      </w:pPr>
    </w:p>
    <w:bookmarkEnd w:id="0"/>
    <w:p w14:paraId="3A5C5372" w14:textId="53B32653" w:rsidR="00185B86" w:rsidRPr="00F422EE" w:rsidRDefault="00185B86" w:rsidP="00185B86">
      <w:pPr>
        <w:ind w:right="360"/>
        <w:rPr>
          <w:b/>
        </w:rPr>
      </w:pPr>
      <w:r>
        <w:rPr>
          <w:b/>
        </w:rPr>
        <w:t xml:space="preserve">  </w:t>
      </w:r>
      <w:r w:rsidRPr="00F422EE">
        <w:rPr>
          <w:b/>
        </w:rPr>
        <w:t xml:space="preserve">Please click the link below to join the webinar: </w:t>
      </w:r>
    </w:p>
    <w:p w14:paraId="02FA0147" w14:textId="3C5F0A4D" w:rsidR="00185B86" w:rsidRPr="00F422EE" w:rsidRDefault="00185B86" w:rsidP="00185B86">
      <w:pPr>
        <w:ind w:right="360"/>
        <w:rPr>
          <w:b/>
        </w:rPr>
      </w:pPr>
      <w:r>
        <w:t xml:space="preserve">  </w:t>
      </w:r>
      <w:hyperlink r:id="rId7" w:history="1">
        <w:r w:rsidR="00B740BD" w:rsidRPr="003612F2">
          <w:rPr>
            <w:rStyle w:val="Hyperlink"/>
            <w:b/>
          </w:rPr>
          <w:t>https://umsystem.zoom.us/j/99197394966</w:t>
        </w:r>
      </w:hyperlink>
    </w:p>
    <w:p w14:paraId="4C0FB17F" w14:textId="0DAF087C" w:rsidR="00185B86" w:rsidRDefault="00B740BD" w:rsidP="00185B86">
      <w:pPr>
        <w:ind w:right="360"/>
        <w:rPr>
          <w:b/>
        </w:rPr>
      </w:pPr>
      <w:r>
        <w:rPr>
          <w:b/>
        </w:rPr>
        <w:t xml:space="preserve">  </w:t>
      </w:r>
      <w:r w:rsidRPr="003612F2">
        <w:rPr>
          <w:b/>
        </w:rPr>
        <w:t>Webinar ID: 99197394966</w:t>
      </w:r>
    </w:p>
    <w:p w14:paraId="35A24621" w14:textId="2D6931BD" w:rsidR="00B740BD" w:rsidRDefault="00B740BD" w:rsidP="00185B86">
      <w:pPr>
        <w:ind w:right="360"/>
        <w:rPr>
          <w:b/>
        </w:rPr>
      </w:pPr>
    </w:p>
    <w:p w14:paraId="4225F4ED" w14:textId="0EE529EF" w:rsidR="00B740BD" w:rsidRPr="00AB101A" w:rsidRDefault="00B740BD" w:rsidP="00B740BD">
      <w:pPr>
        <w:rPr>
          <w:rFonts w:eastAsia="Calibri"/>
          <w:sz w:val="22"/>
          <w:szCs w:val="22"/>
        </w:rPr>
      </w:pPr>
      <w:r>
        <w:rPr>
          <w:b/>
        </w:rPr>
        <w:t xml:space="preserve">  </w:t>
      </w:r>
      <w:r w:rsidRPr="003612F2">
        <w:rPr>
          <w:b/>
        </w:rPr>
        <w:t xml:space="preserve">Public Session Dial-In Number: </w:t>
      </w:r>
      <w:r w:rsidRPr="003612F2">
        <w:rPr>
          <w:rFonts w:eastAsia="Calibri"/>
          <w:sz w:val="22"/>
          <w:szCs w:val="22"/>
        </w:rPr>
        <w:t>+</w:t>
      </w:r>
      <w:proofErr w:type="gramStart"/>
      <w:r w:rsidRPr="003612F2">
        <w:rPr>
          <w:rFonts w:eastAsia="Calibri"/>
          <w:sz w:val="22"/>
          <w:szCs w:val="22"/>
        </w:rPr>
        <w:t>13017158592,,</w:t>
      </w:r>
      <w:proofErr w:type="gramEnd"/>
      <w:r w:rsidRPr="003612F2">
        <w:rPr>
          <w:rFonts w:eastAsia="Calibri"/>
          <w:sz w:val="22"/>
          <w:szCs w:val="22"/>
        </w:rPr>
        <w:t>99197394966#</w:t>
      </w:r>
      <w:r w:rsidRPr="00AB101A">
        <w:rPr>
          <w:rFonts w:eastAsia="Calibri"/>
          <w:sz w:val="22"/>
          <w:szCs w:val="22"/>
        </w:rPr>
        <w:t xml:space="preserve">  </w:t>
      </w:r>
    </w:p>
    <w:p w14:paraId="6837E333" w14:textId="77777777" w:rsidR="00185B86" w:rsidRDefault="00185B86" w:rsidP="00402C2D">
      <w:pPr>
        <w:spacing w:line="276" w:lineRule="auto"/>
        <w:jc w:val="both"/>
      </w:pPr>
    </w:p>
    <w:p w14:paraId="14C53097" w14:textId="0D2E9A7F" w:rsidR="00185B86" w:rsidRPr="004179B3" w:rsidRDefault="00185B86" w:rsidP="00402C2D">
      <w:pPr>
        <w:spacing w:line="276" w:lineRule="auto"/>
        <w:jc w:val="both"/>
      </w:pPr>
      <w:r>
        <w:t xml:space="preserve"> </w:t>
      </w:r>
    </w:p>
    <w:p w14:paraId="4F7D2736" w14:textId="24C26B57" w:rsidR="004179B3" w:rsidRPr="00BD59BD" w:rsidRDefault="004179B3" w:rsidP="004179B3">
      <w:pPr>
        <w:numPr>
          <w:ilvl w:val="0"/>
          <w:numId w:val="3"/>
        </w:numPr>
        <w:tabs>
          <w:tab w:val="right" w:pos="9360"/>
        </w:tabs>
        <w:spacing w:after="240"/>
        <w:rPr>
          <w:rFonts w:eastAsia="Calibri"/>
        </w:rPr>
      </w:pPr>
      <w:r w:rsidRPr="004179B3">
        <w:rPr>
          <w:rFonts w:eastAsia="Calibri"/>
          <w:b/>
        </w:rPr>
        <w:t xml:space="preserve">HEALTH AFFAIRS COMMITTEE PUBLIC SESSION - CALL TO ORDER </w:t>
      </w:r>
      <w:r w:rsidR="00C22F91">
        <w:rPr>
          <w:rFonts w:eastAsia="Calibri"/>
          <w:b/>
        </w:rPr>
        <w:t>1 P.M.</w:t>
      </w:r>
    </w:p>
    <w:p w14:paraId="0F5616D7" w14:textId="77777777" w:rsidR="00BD59BD" w:rsidRPr="00BD59BD" w:rsidRDefault="00BD59BD" w:rsidP="004179B3">
      <w:pPr>
        <w:numPr>
          <w:ilvl w:val="0"/>
          <w:numId w:val="3"/>
        </w:numPr>
        <w:tabs>
          <w:tab w:val="right" w:pos="9360"/>
        </w:tabs>
        <w:spacing w:after="240"/>
        <w:rPr>
          <w:rFonts w:eastAsia="Calibri"/>
        </w:rPr>
      </w:pPr>
      <w:r>
        <w:rPr>
          <w:rFonts w:eastAsia="Calibri"/>
          <w:b/>
        </w:rPr>
        <w:t>ACTION</w:t>
      </w:r>
    </w:p>
    <w:p w14:paraId="74B6EFDF" w14:textId="77777777" w:rsidR="00BD59BD" w:rsidRPr="00BD59BD" w:rsidRDefault="00BD59BD" w:rsidP="00BD59BD">
      <w:pPr>
        <w:numPr>
          <w:ilvl w:val="1"/>
          <w:numId w:val="3"/>
        </w:numPr>
        <w:tabs>
          <w:tab w:val="right" w:pos="9360"/>
        </w:tabs>
        <w:spacing w:after="240"/>
        <w:rPr>
          <w:rFonts w:eastAsia="Calibri"/>
          <w:bCs/>
        </w:rPr>
      </w:pPr>
      <w:r w:rsidRPr="00BD59BD">
        <w:rPr>
          <w:rFonts w:eastAsia="Calibri"/>
          <w:bCs/>
        </w:rPr>
        <w:t>Resolution, Executive Session of the Health Affairs Committee Meeting</w:t>
      </w:r>
    </w:p>
    <w:p w14:paraId="291D3FF0" w14:textId="475B0133" w:rsidR="00BD59BD" w:rsidRPr="00BD59BD" w:rsidRDefault="00BD59BD" w:rsidP="00BD59BD">
      <w:pPr>
        <w:numPr>
          <w:ilvl w:val="0"/>
          <w:numId w:val="3"/>
        </w:numPr>
        <w:tabs>
          <w:tab w:val="right" w:pos="9360"/>
        </w:tabs>
        <w:spacing w:after="240"/>
        <w:rPr>
          <w:rFonts w:eastAsia="Calibri"/>
          <w:b/>
          <w:bCs/>
        </w:rPr>
      </w:pPr>
      <w:r w:rsidRPr="00BD59BD">
        <w:rPr>
          <w:rFonts w:eastAsia="Calibri"/>
          <w:b/>
          <w:bCs/>
        </w:rPr>
        <w:t>Health Affairs Committee Meeting - Executive Session (</w:t>
      </w:r>
      <w:r w:rsidR="00C22F91">
        <w:rPr>
          <w:rFonts w:eastAsia="Calibri"/>
          <w:b/>
          <w:bCs/>
        </w:rPr>
        <w:t xml:space="preserve">1:05 P.M., </w:t>
      </w:r>
      <w:r w:rsidRPr="00BD59BD">
        <w:rPr>
          <w:rFonts w:eastAsia="Calibri"/>
          <w:b/>
          <w:bCs/>
        </w:rPr>
        <w:t>time is approximate)</w:t>
      </w:r>
    </w:p>
    <w:p w14:paraId="622AB2D3" w14:textId="5C383FD6" w:rsidR="00BD59BD" w:rsidRDefault="00BD59BD" w:rsidP="006A1761">
      <w:pPr>
        <w:tabs>
          <w:tab w:val="right" w:pos="9360"/>
        </w:tabs>
        <w:spacing w:after="240"/>
        <w:ind w:left="360"/>
        <w:jc w:val="both"/>
        <w:rPr>
          <w:rFonts w:eastAsia="Calibri"/>
        </w:rPr>
      </w:pPr>
      <w:r w:rsidRPr="00BD59BD">
        <w:rPr>
          <w:rFonts w:eastAsia="Calibri"/>
        </w:rPr>
        <w:t xml:space="preserve">The Health Affairs Committee will hold an executive session of the August 26, 2021 meeting, pursuant to </w:t>
      </w:r>
      <w:r w:rsidRPr="006A1761">
        <w:rPr>
          <w:rFonts w:eastAsia="Calibri"/>
        </w:rPr>
        <w:t xml:space="preserve">Section 610.021(1), </w:t>
      </w:r>
      <w:r w:rsidR="006A1761" w:rsidRPr="006A1761">
        <w:rPr>
          <w:rFonts w:eastAsia="Calibri"/>
        </w:rPr>
        <w:t xml:space="preserve">610.021(2), </w:t>
      </w:r>
      <w:r w:rsidRPr="006A1761">
        <w:rPr>
          <w:rFonts w:eastAsia="Calibri"/>
        </w:rPr>
        <w:t xml:space="preserve">610.021(3), 610.021(13) and 610.021(14) </w:t>
      </w:r>
      <w:proofErr w:type="spellStart"/>
      <w:r w:rsidRPr="006A1761">
        <w:rPr>
          <w:rFonts w:eastAsia="Calibri"/>
        </w:rPr>
        <w:t>RSMo</w:t>
      </w:r>
      <w:proofErr w:type="spellEnd"/>
      <w:r w:rsidRPr="006A1761">
        <w:rPr>
          <w:rFonts w:eastAsia="Calibri"/>
        </w:rPr>
        <w:t xml:space="preserve">, for consideration of certain confidential or privileged communications with university counsel, </w:t>
      </w:r>
      <w:r w:rsidR="006A1761" w:rsidRPr="006A1761">
        <w:rPr>
          <w:rFonts w:eastAsia="Calibri"/>
        </w:rPr>
        <w:t xml:space="preserve">property, </w:t>
      </w:r>
      <w:r w:rsidRPr="006A1761">
        <w:rPr>
          <w:rFonts w:eastAsia="Calibri"/>
        </w:rPr>
        <w:t>personnel and records protected by law,</w:t>
      </w:r>
      <w:r w:rsidRPr="00BD59BD">
        <w:rPr>
          <w:rFonts w:eastAsia="Calibri"/>
        </w:rPr>
        <w:t xml:space="preserve"> all as authorized by law and upon approval by resolution of the Health Affairs Committee.</w:t>
      </w:r>
    </w:p>
    <w:p w14:paraId="74F5D698" w14:textId="77777777" w:rsidR="009951F6" w:rsidRDefault="009951F6" w:rsidP="009951F6">
      <w:pPr>
        <w:tabs>
          <w:tab w:val="right" w:pos="9360"/>
        </w:tabs>
        <w:ind w:left="360"/>
        <w:jc w:val="both"/>
        <w:rPr>
          <w:rFonts w:eastAsia="Calibri"/>
        </w:rPr>
      </w:pPr>
    </w:p>
    <w:p w14:paraId="4BDC8FFB" w14:textId="531809AE" w:rsidR="009951F6" w:rsidRPr="009951F6" w:rsidRDefault="009951F6" w:rsidP="006A1761">
      <w:pPr>
        <w:tabs>
          <w:tab w:val="right" w:pos="9360"/>
        </w:tabs>
        <w:spacing w:after="240"/>
        <w:ind w:left="360"/>
        <w:jc w:val="both"/>
        <w:rPr>
          <w:rFonts w:eastAsia="Calibri"/>
          <w:b/>
          <w:bCs/>
        </w:rPr>
      </w:pPr>
      <w:r w:rsidRPr="009951F6">
        <w:rPr>
          <w:rFonts w:eastAsia="Calibri"/>
          <w:b/>
          <w:bCs/>
        </w:rPr>
        <w:t>RECONVENE PUBLIC SESSION – 1:45 PM (time is approximate</w:t>
      </w:r>
      <w:r>
        <w:rPr>
          <w:rFonts w:eastAsia="Calibri"/>
          <w:b/>
          <w:bCs/>
        </w:rPr>
        <w:t>)</w:t>
      </w:r>
    </w:p>
    <w:p w14:paraId="16FA8630" w14:textId="77777777" w:rsidR="009951F6" w:rsidRPr="00BD59BD" w:rsidRDefault="009951F6" w:rsidP="009951F6">
      <w:pPr>
        <w:tabs>
          <w:tab w:val="right" w:pos="9360"/>
        </w:tabs>
        <w:ind w:left="360"/>
        <w:jc w:val="both"/>
        <w:rPr>
          <w:rFonts w:eastAsia="Calibri"/>
        </w:rPr>
      </w:pPr>
    </w:p>
    <w:p w14:paraId="1B1B4449" w14:textId="23FA9A2F" w:rsidR="004179B3" w:rsidRPr="004179B3" w:rsidRDefault="004179B3" w:rsidP="004179B3">
      <w:pPr>
        <w:numPr>
          <w:ilvl w:val="0"/>
          <w:numId w:val="3"/>
        </w:numPr>
        <w:tabs>
          <w:tab w:val="right" w:pos="9360"/>
        </w:tabs>
        <w:spacing w:after="240"/>
        <w:rPr>
          <w:rFonts w:eastAsia="Calibri"/>
        </w:rPr>
      </w:pPr>
      <w:r w:rsidRPr="004179B3">
        <w:rPr>
          <w:rFonts w:eastAsia="Calibri"/>
          <w:b/>
        </w:rPr>
        <w:t>INFORMATION</w:t>
      </w:r>
    </w:p>
    <w:p w14:paraId="00177320" w14:textId="77777777" w:rsidR="004179B3" w:rsidRPr="004179B3" w:rsidRDefault="004179B3" w:rsidP="009951F6">
      <w:pPr>
        <w:numPr>
          <w:ilvl w:val="1"/>
          <w:numId w:val="3"/>
        </w:numPr>
        <w:tabs>
          <w:tab w:val="right" w:pos="9360"/>
        </w:tabs>
        <w:spacing w:after="120"/>
        <w:ind w:left="630" w:hanging="270"/>
        <w:rPr>
          <w:rFonts w:eastAsia="Calibri"/>
        </w:rPr>
      </w:pPr>
      <w:r w:rsidRPr="00BD59BD">
        <w:rPr>
          <w:rFonts w:eastAsia="Calibri"/>
          <w:bCs/>
        </w:rPr>
        <w:t>Executive Vice Chancellor Report</w:t>
      </w:r>
      <w:r w:rsidRPr="004179B3">
        <w:rPr>
          <w:rFonts w:eastAsia="Calibri"/>
        </w:rPr>
        <w:br/>
        <w:t>Presenter: Dr. Rick Barohn</w:t>
      </w:r>
    </w:p>
    <w:p w14:paraId="1EA8347F" w14:textId="77777777" w:rsidR="004179B3" w:rsidRPr="004179B3" w:rsidRDefault="00BD59BD" w:rsidP="009951F6">
      <w:pPr>
        <w:numPr>
          <w:ilvl w:val="1"/>
          <w:numId w:val="3"/>
        </w:numPr>
        <w:tabs>
          <w:tab w:val="right" w:pos="9360"/>
        </w:tabs>
        <w:spacing w:after="120"/>
        <w:ind w:left="630" w:hanging="270"/>
        <w:rPr>
          <w:rFonts w:eastAsia="Calibri"/>
        </w:rPr>
      </w:pPr>
      <w:r w:rsidRPr="00BD59BD">
        <w:rPr>
          <w:rFonts w:eastAsia="Calibri"/>
          <w:bCs/>
        </w:rPr>
        <w:t>MU Health Care</w:t>
      </w:r>
      <w:r w:rsidR="004179B3" w:rsidRPr="00BD59BD">
        <w:rPr>
          <w:rFonts w:eastAsia="Calibri"/>
          <w:bCs/>
        </w:rPr>
        <w:t xml:space="preserve"> Report</w:t>
      </w:r>
      <w:r w:rsidR="004179B3" w:rsidRPr="00BD59BD">
        <w:rPr>
          <w:rFonts w:eastAsia="Calibri"/>
          <w:bCs/>
        </w:rPr>
        <w:br/>
      </w:r>
      <w:r w:rsidR="004179B3" w:rsidRPr="004179B3">
        <w:rPr>
          <w:rFonts w:eastAsia="Calibri"/>
        </w:rPr>
        <w:t xml:space="preserve">Presenter: </w:t>
      </w:r>
      <w:r>
        <w:rPr>
          <w:rFonts w:eastAsia="Calibri"/>
        </w:rPr>
        <w:t>Jonathan Curtright</w:t>
      </w:r>
    </w:p>
    <w:p w14:paraId="35F2A383" w14:textId="77777777" w:rsidR="004179B3" w:rsidRPr="004179B3" w:rsidRDefault="00BD59BD" w:rsidP="009951F6">
      <w:pPr>
        <w:numPr>
          <w:ilvl w:val="1"/>
          <w:numId w:val="3"/>
        </w:numPr>
        <w:tabs>
          <w:tab w:val="right" w:pos="9360"/>
        </w:tabs>
        <w:spacing w:after="120"/>
        <w:ind w:left="630" w:hanging="270"/>
        <w:rPr>
          <w:rFonts w:eastAsia="Calibri"/>
        </w:rPr>
      </w:pPr>
      <w:r w:rsidRPr="00BD59BD">
        <w:rPr>
          <w:rFonts w:eastAsia="Calibri"/>
          <w:bCs/>
        </w:rPr>
        <w:t>School of Medicine Report</w:t>
      </w:r>
      <w:r w:rsidR="004179B3" w:rsidRPr="004179B3">
        <w:rPr>
          <w:rFonts w:eastAsia="Calibri"/>
        </w:rPr>
        <w:br/>
        <w:t xml:space="preserve">Presenter: </w:t>
      </w:r>
      <w:r>
        <w:rPr>
          <w:rFonts w:eastAsia="Calibri"/>
        </w:rPr>
        <w:t>Dr. Steve Zweig</w:t>
      </w:r>
    </w:p>
    <w:p w14:paraId="3877A29F" w14:textId="77777777" w:rsidR="004179B3" w:rsidRPr="00BD59BD" w:rsidRDefault="004179B3" w:rsidP="009951F6">
      <w:pPr>
        <w:numPr>
          <w:ilvl w:val="1"/>
          <w:numId w:val="3"/>
        </w:numPr>
        <w:tabs>
          <w:tab w:val="right" w:pos="9360"/>
        </w:tabs>
        <w:spacing w:after="120"/>
        <w:ind w:left="630" w:hanging="270"/>
        <w:rPr>
          <w:rFonts w:eastAsia="Calibri"/>
          <w:bCs/>
        </w:rPr>
      </w:pPr>
      <w:r w:rsidRPr="00BD59BD">
        <w:rPr>
          <w:rFonts w:eastAsia="Calibri"/>
          <w:bCs/>
        </w:rPr>
        <w:lastRenderedPageBreak/>
        <w:t xml:space="preserve">Quarterly Financial Report, MU Health </w:t>
      </w:r>
      <w:r w:rsidRPr="00BD59BD">
        <w:rPr>
          <w:rFonts w:eastAsia="Calibri"/>
          <w:bCs/>
        </w:rPr>
        <w:br/>
        <w:t>Presenter: Kay Davis</w:t>
      </w:r>
    </w:p>
    <w:p w14:paraId="60A672EB" w14:textId="77777777" w:rsidR="004179B3" w:rsidRPr="004179B3" w:rsidRDefault="004179B3" w:rsidP="00402C2D">
      <w:pPr>
        <w:numPr>
          <w:ilvl w:val="1"/>
          <w:numId w:val="3"/>
        </w:numPr>
        <w:tabs>
          <w:tab w:val="right" w:pos="9360"/>
        </w:tabs>
        <w:spacing w:after="240"/>
        <w:ind w:left="630" w:hanging="270"/>
        <w:rPr>
          <w:rFonts w:eastAsia="Calibri"/>
        </w:rPr>
      </w:pPr>
      <w:r w:rsidRPr="00BD59BD">
        <w:rPr>
          <w:rFonts w:eastAsia="Calibri"/>
          <w:bCs/>
        </w:rPr>
        <w:t>Quarterly Compliance Report. MU Health</w:t>
      </w:r>
      <w:r w:rsidRPr="004179B3">
        <w:rPr>
          <w:rFonts w:eastAsia="Calibri"/>
          <w:b/>
        </w:rPr>
        <w:t xml:space="preserve"> </w:t>
      </w:r>
      <w:r w:rsidRPr="004179B3">
        <w:rPr>
          <w:rFonts w:eastAsia="Calibri"/>
        </w:rPr>
        <w:br/>
        <w:t>Presenter: Jennifer May</w:t>
      </w:r>
    </w:p>
    <w:p w14:paraId="6C93944F" w14:textId="77777777" w:rsidR="004179B3" w:rsidRPr="004179B3" w:rsidRDefault="004179B3" w:rsidP="004179B3">
      <w:pPr>
        <w:numPr>
          <w:ilvl w:val="0"/>
          <w:numId w:val="3"/>
        </w:numPr>
        <w:tabs>
          <w:tab w:val="right" w:pos="9360"/>
        </w:tabs>
        <w:spacing w:after="240"/>
        <w:rPr>
          <w:rFonts w:eastAsia="Calibri"/>
        </w:rPr>
      </w:pPr>
      <w:r w:rsidRPr="004179B3">
        <w:rPr>
          <w:rFonts w:eastAsia="Calibri"/>
          <w:b/>
        </w:rPr>
        <w:t>ACTION</w:t>
      </w:r>
    </w:p>
    <w:p w14:paraId="74AD8CF6" w14:textId="77777777" w:rsidR="004179B3" w:rsidRPr="00BD59BD" w:rsidRDefault="004179B3" w:rsidP="009951F6">
      <w:pPr>
        <w:numPr>
          <w:ilvl w:val="1"/>
          <w:numId w:val="3"/>
        </w:numPr>
        <w:tabs>
          <w:tab w:val="right" w:pos="9360"/>
        </w:tabs>
        <w:rPr>
          <w:rFonts w:eastAsia="Calibri"/>
          <w:bCs/>
        </w:rPr>
      </w:pPr>
      <w:r w:rsidRPr="00BD59BD">
        <w:rPr>
          <w:rFonts w:eastAsia="Calibri"/>
          <w:bCs/>
        </w:rPr>
        <w:t>Minutes Approval, June 17, 2021 Health Affairs Committee Meeting</w:t>
      </w:r>
    </w:p>
    <w:p w14:paraId="4105B9B8" w14:textId="77777777" w:rsidR="004179B3" w:rsidRPr="00BD59BD" w:rsidRDefault="004179B3" w:rsidP="004179B3">
      <w:pPr>
        <w:numPr>
          <w:ilvl w:val="1"/>
          <w:numId w:val="3"/>
        </w:numPr>
        <w:tabs>
          <w:tab w:val="right" w:pos="9360"/>
        </w:tabs>
        <w:spacing w:after="240"/>
        <w:rPr>
          <w:rFonts w:eastAsia="Calibri"/>
          <w:bCs/>
        </w:rPr>
      </w:pPr>
      <w:r w:rsidRPr="00BD59BD">
        <w:rPr>
          <w:rFonts w:eastAsia="Calibri"/>
          <w:bCs/>
        </w:rPr>
        <w:t>Resolution, Corporate Integrity Agreement for Health Affairs Committee Members</w:t>
      </w:r>
    </w:p>
    <w:sectPr w:rsidR="004179B3" w:rsidRPr="00BD59BD" w:rsidSect="00BD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565B" w14:textId="77777777" w:rsidR="00172BDB" w:rsidRDefault="00172BDB" w:rsidP="00BD59BD">
      <w:r>
        <w:separator/>
      </w:r>
    </w:p>
  </w:endnote>
  <w:endnote w:type="continuationSeparator" w:id="0">
    <w:p w14:paraId="2FE08E62" w14:textId="77777777" w:rsidR="00172BDB" w:rsidRDefault="00172BDB" w:rsidP="00BD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0696" w14:textId="77777777" w:rsidR="00BD59BD" w:rsidRDefault="00BD5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E191" w14:textId="77777777" w:rsidR="00BD59BD" w:rsidRDefault="00BD59BD" w:rsidP="00BD59BD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EAD" w14:textId="77777777" w:rsidR="00BD59BD" w:rsidRDefault="00BD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A788" w14:textId="77777777" w:rsidR="00172BDB" w:rsidRDefault="00172BDB" w:rsidP="00BD59BD">
      <w:r>
        <w:separator/>
      </w:r>
    </w:p>
  </w:footnote>
  <w:footnote w:type="continuationSeparator" w:id="0">
    <w:p w14:paraId="5478F5BF" w14:textId="77777777" w:rsidR="00172BDB" w:rsidRDefault="00172BDB" w:rsidP="00BD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1FB6" w14:textId="77777777" w:rsidR="00BD59BD" w:rsidRDefault="00BD5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D719" w14:textId="0BA8C857" w:rsidR="00BD59BD" w:rsidRDefault="00BD5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3664" w14:textId="77777777" w:rsidR="00BD59BD" w:rsidRDefault="00BD5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1F00"/>
    <w:rsid w:val="001465CE"/>
    <w:rsid w:val="00172BDB"/>
    <w:rsid w:val="00185B86"/>
    <w:rsid w:val="00192C23"/>
    <w:rsid w:val="00306BF9"/>
    <w:rsid w:val="003F56EB"/>
    <w:rsid w:val="00402C2D"/>
    <w:rsid w:val="004179B3"/>
    <w:rsid w:val="00631BC9"/>
    <w:rsid w:val="006A1761"/>
    <w:rsid w:val="006F7DB2"/>
    <w:rsid w:val="009951F6"/>
    <w:rsid w:val="00A438AA"/>
    <w:rsid w:val="00A77B3E"/>
    <w:rsid w:val="00B740BD"/>
    <w:rsid w:val="00BD59BD"/>
    <w:rsid w:val="00C00944"/>
    <w:rsid w:val="00C22F91"/>
    <w:rsid w:val="00CA2A55"/>
    <w:rsid w:val="00DB2934"/>
    <w:rsid w:val="00FC769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80B548"/>
  <w15:chartTrackingRefBased/>
  <w15:docId w15:val="{347AC69D-1FEF-4D86-B89F-4B2D3D1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CE"/>
    <w:pPr>
      <w:ind w:left="720"/>
    </w:pPr>
  </w:style>
  <w:style w:type="paragraph" w:customStyle="1" w:styleId="p">
    <w:name w:val="p"/>
    <w:basedOn w:val="Normal"/>
    <w:rsid w:val="004179B3"/>
  </w:style>
  <w:style w:type="paragraph" w:styleId="Header">
    <w:name w:val="header"/>
    <w:basedOn w:val="Normal"/>
    <w:link w:val="HeaderChar"/>
    <w:rsid w:val="00BD59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59BD"/>
    <w:rPr>
      <w:sz w:val="24"/>
      <w:szCs w:val="24"/>
    </w:rPr>
  </w:style>
  <w:style w:type="paragraph" w:styleId="Footer">
    <w:name w:val="footer"/>
    <w:basedOn w:val="Normal"/>
    <w:link w:val="FooterChar"/>
    <w:rsid w:val="00BD59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59BD"/>
    <w:rPr>
      <w:sz w:val="24"/>
      <w:szCs w:val="24"/>
    </w:rPr>
  </w:style>
  <w:style w:type="character" w:styleId="Hyperlink">
    <w:name w:val="Hyperlink"/>
    <w:basedOn w:val="DefaultParagraphFont"/>
    <w:rsid w:val="00185B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9197394966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F93B8777C7349843C1EC6C1A45195" ma:contentTypeVersion="1" ma:contentTypeDescription="Create a new document." ma:contentTypeScope="" ma:versionID="f56c6bb82d8c503bf915f16b4be82f36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F84EE-B723-4A3F-920B-4DCB67229D5D}"/>
</file>

<file path=customXml/itemProps2.xml><?xml version="1.0" encoding="utf-8"?>
<ds:datastoreItem xmlns:ds="http://schemas.openxmlformats.org/officeDocument/2006/customXml" ds:itemID="{C7380ED0-3FDF-492F-9F80-6FA9A4AD855A}"/>
</file>

<file path=customXml/itemProps3.xml><?xml version="1.0" encoding="utf-8"?>
<ds:datastoreItem xmlns:ds="http://schemas.openxmlformats.org/officeDocument/2006/customXml" ds:itemID="{EF036923-0299-4408-B98B-2F5CA2D31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Slayton, Valerie</dc:creator>
  <cp:keywords/>
  <cp:lastModifiedBy>Harmon, Cindy S. (Curators)</cp:lastModifiedBy>
  <cp:revision>7</cp:revision>
  <cp:lastPrinted>2021-08-17T15:14:00Z</cp:lastPrinted>
  <dcterms:created xsi:type="dcterms:W3CDTF">2021-08-18T17:00:00Z</dcterms:created>
  <dcterms:modified xsi:type="dcterms:W3CDTF">2021-08-25T17:31:00Z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0x010100FF8F93B8777C7349843C1EC6C1A45195</vt:lpwstr>
  </property>
</Properties>
</file>